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6" w:rsidRPr="00774576" w:rsidRDefault="00774576" w:rsidP="007745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57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5738A4" w:rsidRPr="0061336B" w:rsidRDefault="00C26957" w:rsidP="000F35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57BC" w:rsidRPr="0061336B">
        <w:rPr>
          <w:rFonts w:ascii="Times New Roman" w:hAnsi="Times New Roman" w:cs="Times New Roman"/>
          <w:sz w:val="26"/>
          <w:szCs w:val="26"/>
        </w:rPr>
        <w:t>В</w:t>
      </w:r>
      <w:r w:rsidR="00182CDA" w:rsidRPr="0061336B">
        <w:rPr>
          <w:rFonts w:ascii="Times New Roman" w:hAnsi="Times New Roman" w:cs="Times New Roman"/>
          <w:sz w:val="26"/>
          <w:szCs w:val="26"/>
        </w:rPr>
        <w:t xml:space="preserve"> связи с введением института </w:t>
      </w:r>
      <w:r w:rsidR="00182CDA" w:rsidRPr="0061336B">
        <w:rPr>
          <w:rFonts w:ascii="Times New Roman" w:hAnsi="Times New Roman" w:cs="Times New Roman"/>
          <w:b/>
          <w:sz w:val="26"/>
          <w:szCs w:val="26"/>
        </w:rPr>
        <w:t>ЕДИНОГО НАЛОГОВОГО СЧЕТА</w:t>
      </w:r>
      <w:r w:rsidR="00182CDA" w:rsidRPr="00613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7BC" w:rsidRPr="0061336B" w:rsidRDefault="00CD57BC" w:rsidP="00573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6B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C921FB" w:rsidRPr="0061336B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Pr="0061336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года</w:t>
      </w:r>
      <w:r w:rsidRPr="0061336B">
        <w:rPr>
          <w:rFonts w:ascii="Times New Roman" w:hAnsi="Times New Roman" w:cs="Times New Roman"/>
          <w:b/>
          <w:sz w:val="26"/>
          <w:szCs w:val="26"/>
        </w:rPr>
        <w:t xml:space="preserve"> изменяются сроки представления отчетности и уплаты </w:t>
      </w:r>
      <w:r w:rsidR="002157B9" w:rsidRPr="0061336B">
        <w:rPr>
          <w:rFonts w:ascii="Times New Roman" w:hAnsi="Times New Roman" w:cs="Times New Roman"/>
          <w:b/>
          <w:sz w:val="26"/>
          <w:szCs w:val="26"/>
        </w:rPr>
        <w:t>отдельных</w:t>
      </w:r>
      <w:r w:rsidR="005738A4" w:rsidRPr="0061336B">
        <w:rPr>
          <w:rFonts w:ascii="Times New Roman" w:hAnsi="Times New Roman" w:cs="Times New Roman"/>
          <w:b/>
          <w:sz w:val="26"/>
          <w:szCs w:val="26"/>
        </w:rPr>
        <w:t xml:space="preserve"> налогов</w:t>
      </w:r>
    </w:p>
    <w:p w:rsidR="005738A4" w:rsidRDefault="005738A4" w:rsidP="00573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843"/>
        <w:gridCol w:w="3119"/>
        <w:gridCol w:w="3118"/>
      </w:tblGrid>
      <w:tr w:rsidR="00D853D5" w:rsidRPr="00E47176" w:rsidTr="00572B0F">
        <w:trPr>
          <w:tblHeader/>
        </w:trPr>
        <w:tc>
          <w:tcPr>
            <w:tcW w:w="1384" w:type="dxa"/>
            <w:vMerge w:val="restart"/>
            <w:shd w:val="pct15" w:color="auto" w:fill="auto"/>
          </w:tcPr>
          <w:p w:rsidR="00EC360B" w:rsidRDefault="00EC360B" w:rsidP="003E70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853D5" w:rsidRPr="00E47176" w:rsidRDefault="00D853D5" w:rsidP="003E70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</w:t>
            </w:r>
            <w:r w:rsidR="00C75B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налога,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взнос</w:t>
            </w:r>
            <w:r w:rsidR="003E7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938" w:type="dxa"/>
            <w:gridSpan w:val="3"/>
            <w:shd w:val="pct15" w:color="auto" w:fill="auto"/>
          </w:tcPr>
          <w:p w:rsidR="00D853D5" w:rsidRPr="00E47176" w:rsidRDefault="00D853D5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  ПРЕДСТАВЛЕНИЯ  ОТЧЕТНОСТИ</w:t>
            </w:r>
            <w:r w:rsidR="00654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237" w:type="dxa"/>
            <w:gridSpan w:val="2"/>
            <w:shd w:val="pct15" w:color="auto" w:fill="auto"/>
          </w:tcPr>
          <w:p w:rsidR="00D853D5" w:rsidRPr="00E47176" w:rsidRDefault="00D853D5" w:rsidP="00D853D5">
            <w:pPr>
              <w:jc w:val="center"/>
              <w:rPr>
                <w:sz w:val="20"/>
                <w:szCs w:val="20"/>
              </w:rPr>
            </w:pPr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  УПЛАТЫ  НАЛОГА (СБОРА)*</w:t>
            </w:r>
          </w:p>
        </w:tc>
      </w:tr>
      <w:tr w:rsidR="00D853D5" w:rsidRPr="00E47176" w:rsidTr="00572B0F">
        <w:trPr>
          <w:trHeight w:val="206"/>
          <w:tblHeader/>
        </w:trPr>
        <w:tc>
          <w:tcPr>
            <w:tcW w:w="1384" w:type="dxa"/>
            <w:vMerge/>
            <w:shd w:val="pct15" w:color="auto" w:fill="auto"/>
          </w:tcPr>
          <w:p w:rsidR="00D853D5" w:rsidRPr="00E47176" w:rsidRDefault="00D853D5" w:rsidP="00502F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D853D5" w:rsidRPr="00E47176" w:rsidRDefault="00D853D5" w:rsidP="00502F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31.12.2022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D853D5" w:rsidRPr="00D853D5" w:rsidRDefault="00D853D5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53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01.01.2023</w:t>
            </w:r>
          </w:p>
        </w:tc>
        <w:tc>
          <w:tcPr>
            <w:tcW w:w="3119" w:type="dxa"/>
            <w:vMerge w:val="restart"/>
            <w:shd w:val="pct15" w:color="auto" w:fill="auto"/>
          </w:tcPr>
          <w:p w:rsidR="00D853D5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853D5" w:rsidRPr="00E47176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7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31.12.2022</w:t>
            </w:r>
          </w:p>
        </w:tc>
        <w:tc>
          <w:tcPr>
            <w:tcW w:w="3118" w:type="dxa"/>
            <w:vMerge w:val="restart"/>
            <w:shd w:val="pct15" w:color="auto" w:fill="auto"/>
          </w:tcPr>
          <w:p w:rsidR="00D853D5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D853D5" w:rsidRPr="00D853D5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53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01.01.2023</w:t>
            </w:r>
          </w:p>
        </w:tc>
      </w:tr>
      <w:tr w:rsidR="00D853D5" w:rsidRPr="00E47176" w:rsidTr="00EC360B">
        <w:trPr>
          <w:trHeight w:val="633"/>
          <w:tblHeader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853D5" w:rsidRPr="00E47176" w:rsidRDefault="00D853D5" w:rsidP="00502F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auto" w:fill="auto"/>
          </w:tcPr>
          <w:p w:rsidR="00EC360B" w:rsidRDefault="00EC360B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853D5" w:rsidRPr="00E47176" w:rsidRDefault="00D853D5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Декларация (расчет)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5" w:color="auto" w:fill="auto"/>
          </w:tcPr>
          <w:p w:rsidR="00EC360B" w:rsidRDefault="00EC360B" w:rsidP="00502F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853D5" w:rsidRPr="00E47176" w:rsidRDefault="00D853D5" w:rsidP="00502F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Декларация (расчет)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:rsidR="00D853D5" w:rsidRPr="0061336B" w:rsidRDefault="00D853D5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Уведомление об исчисленных суммах налогов, авансовых платежей по налогам, страховых взносов</w:t>
            </w:r>
            <w:r w:rsidR="00464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3D5" w:rsidRPr="00E47176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53D5" w:rsidRPr="00E47176" w:rsidRDefault="00D853D5" w:rsidP="00E47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853D5" w:rsidRPr="00E47176" w:rsidTr="00EC360B">
        <w:tc>
          <w:tcPr>
            <w:tcW w:w="15559" w:type="dxa"/>
            <w:gridSpan w:val="6"/>
            <w:shd w:val="pct10" w:color="auto" w:fill="auto"/>
          </w:tcPr>
          <w:p w:rsidR="00D853D5" w:rsidRPr="00E47176" w:rsidRDefault="00D853D5" w:rsidP="00182C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ДОБАВЛЕННУЮ СТОИМОСТЬ и АКЦИЗЫ</w:t>
            </w:r>
          </w:p>
        </w:tc>
      </w:tr>
      <w:tr w:rsidR="00D853D5" w:rsidRPr="00E47176" w:rsidTr="00572B0F">
        <w:tc>
          <w:tcPr>
            <w:tcW w:w="1384" w:type="dxa"/>
          </w:tcPr>
          <w:p w:rsidR="00D853D5" w:rsidRPr="00006EF4" w:rsidRDefault="00D853D5" w:rsidP="00E4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добавленную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</w:p>
          <w:p w:rsidR="00D853D5" w:rsidRPr="00006EF4" w:rsidRDefault="00D853D5" w:rsidP="00E4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D853D5" w:rsidRPr="00006EF4" w:rsidRDefault="00D853D5" w:rsidP="002A53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006E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</w:t>
            </w:r>
          </w:p>
          <w:p w:rsidR="00D853D5" w:rsidRPr="00006EF4" w:rsidRDefault="00D853D5" w:rsidP="00006E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853D5" w:rsidRPr="00006EF4" w:rsidRDefault="00D853D5" w:rsidP="00D853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D853D5" w:rsidRPr="008A1A7D" w:rsidRDefault="00D853D5" w:rsidP="00D853D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Равными долями н</w:t>
            </w:r>
            <w:r w:rsidRPr="008A1A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 позднее </w:t>
            </w:r>
            <w:r w:rsidRPr="005738A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8A1A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каждого из трех месяцев, следующего за истекшим налоговым периодом</w:t>
            </w:r>
          </w:p>
        </w:tc>
        <w:tc>
          <w:tcPr>
            <w:tcW w:w="3118" w:type="dxa"/>
            <w:shd w:val="clear" w:color="auto" w:fill="auto"/>
          </w:tcPr>
          <w:p w:rsidR="00D853D5" w:rsidRPr="00E47176" w:rsidRDefault="00D853D5" w:rsidP="005738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Равными долями не</w:t>
            </w:r>
            <w:r w:rsidRPr="008A1A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позднее </w:t>
            </w:r>
            <w:r w:rsidRPr="005738A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 числа</w:t>
            </w:r>
            <w:r w:rsidRPr="008A1A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каждого из трех месяцев, следующего за истекшим налоговым периодом</w:t>
            </w:r>
          </w:p>
        </w:tc>
      </w:tr>
      <w:tr w:rsidR="00D853D5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D853D5" w:rsidRPr="00A660C3" w:rsidRDefault="00D853D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3">
              <w:rPr>
                <w:rFonts w:ascii="Times New Roman" w:hAnsi="Times New Roman" w:cs="Times New Roman"/>
                <w:sz w:val="20"/>
                <w:szCs w:val="20"/>
              </w:rPr>
              <w:t>Акцизы (в зависимости от вида операции)</w:t>
            </w: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617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3D5" w:rsidRPr="004B5718" w:rsidRDefault="00D853D5" w:rsidP="00DB2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3D5" w:rsidRPr="0061336B" w:rsidRDefault="00D853D5" w:rsidP="008A1A7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периодом;</w:t>
            </w:r>
          </w:p>
          <w:p w:rsidR="00D853D5" w:rsidRPr="0061336B" w:rsidRDefault="00D853D5" w:rsidP="008A1A7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25 числа третьего месяца 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 истекшим налоговым периодом;</w:t>
            </w:r>
          </w:p>
          <w:p w:rsidR="00D853D5" w:rsidRPr="0061336B" w:rsidRDefault="00D853D5" w:rsidP="008A1A7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 шестого месяца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следующего за истекшим налоговым периодом;</w:t>
            </w:r>
          </w:p>
          <w:p w:rsidR="00D853D5" w:rsidRDefault="00D853D5" w:rsidP="00DB2BA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нефтяному сырью - 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отчетным</w:t>
            </w:r>
            <w:proofErr w:type="gramEnd"/>
            <w:r w:rsid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8046C" w:rsidRPr="0058046C" w:rsidRDefault="0058046C" w:rsidP="00DB2BA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Извещение и документы при уплате авансового платежа акциза - 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18-го числа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текущего налогового периода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53D5" w:rsidRPr="0061336B" w:rsidRDefault="00D853D5" w:rsidP="008A1A7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 (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включая акцизы на нефтяное сырье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D853D5" w:rsidRPr="0061336B" w:rsidRDefault="00D853D5" w:rsidP="008A1A7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третьего месяца за истекшим налоговым периодом;</w:t>
            </w:r>
          </w:p>
          <w:p w:rsidR="00D853D5" w:rsidRDefault="00D853D5" w:rsidP="00DB2BA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шестого месяца, следующего за истекшим налоговым периодом</w:t>
            </w:r>
            <w:r w:rsidR="00A51A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51A73" w:rsidRPr="0061336B" w:rsidRDefault="00A51A73" w:rsidP="00DB2B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Извещение и документы при уплате авансового платежа акциза - 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8-го числа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текущего налогового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53D5" w:rsidRPr="0061336B" w:rsidRDefault="003E70B0" w:rsidP="00C921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уплате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авансов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>ый платеж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853D5" w:rsidRPr="0061336B" w:rsidRDefault="00D853D5" w:rsidP="00311D7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периодом;</w:t>
            </w:r>
          </w:p>
          <w:p w:rsidR="00D853D5" w:rsidRPr="0061336B" w:rsidRDefault="00D853D5" w:rsidP="00311D7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третьего месяца за истекшим налоговым периодом;</w:t>
            </w:r>
          </w:p>
          <w:p w:rsidR="00D853D5" w:rsidRPr="0061336B" w:rsidRDefault="00D853D5" w:rsidP="00311D7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шестого месяца, следующего за истекшим налоговым периодом;</w:t>
            </w:r>
          </w:p>
          <w:p w:rsidR="00D853D5" w:rsidRDefault="00D853D5" w:rsidP="00DB2BA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нефтяному сырью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отчетным</w:t>
            </w:r>
            <w:proofErr w:type="gramEnd"/>
            <w:r w:rsidR="00581A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8046C" w:rsidRPr="0061336B" w:rsidRDefault="0058046C" w:rsidP="005804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Авансовый платеж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акциза - 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15-го числа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текущего налогового периода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853D5" w:rsidRPr="0061336B" w:rsidRDefault="00D853D5" w:rsidP="005738A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 (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включая акцизы на нефтяное сырье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D853D5" w:rsidRPr="0061336B" w:rsidRDefault="00D853D5" w:rsidP="005738A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третьего месяца за истекшим налоговым периодом;</w:t>
            </w:r>
          </w:p>
          <w:p w:rsidR="00D853D5" w:rsidRDefault="00D853D5" w:rsidP="005738A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шестого месяца, следующего за истекшим налоговым периодом</w:t>
            </w:r>
          </w:p>
          <w:p w:rsidR="00581AF1" w:rsidRPr="0061336B" w:rsidRDefault="00581AF1" w:rsidP="005738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Авансовый платеж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акциза - 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Pr="005804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-го числа</w:t>
            </w:r>
            <w:r w:rsidRPr="00580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текущего налогового периода</w:t>
            </w:r>
          </w:p>
        </w:tc>
      </w:tr>
      <w:tr w:rsidR="006938CD" w:rsidRPr="00E47176" w:rsidTr="00EC360B">
        <w:tc>
          <w:tcPr>
            <w:tcW w:w="15559" w:type="dxa"/>
            <w:gridSpan w:val="6"/>
            <w:shd w:val="pct10" w:color="auto" w:fill="auto"/>
          </w:tcPr>
          <w:p w:rsidR="006938CD" w:rsidRPr="00E47176" w:rsidRDefault="006938CD" w:rsidP="006938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ПРИБЫЛЬ и СПЕЦИАЛЬНЫЕ НАЛОГОВЫЕ РЕЖИМЫ</w:t>
            </w:r>
          </w:p>
        </w:tc>
      </w:tr>
      <w:tr w:rsidR="00304087" w:rsidRPr="00E47176" w:rsidTr="00572B0F">
        <w:tc>
          <w:tcPr>
            <w:tcW w:w="1384" w:type="dxa"/>
          </w:tcPr>
          <w:p w:rsidR="00D853D5" w:rsidRPr="00006EF4" w:rsidRDefault="00D853D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 </w:t>
            </w:r>
          </w:p>
          <w:p w:rsidR="00D853D5" w:rsidRPr="00006EF4" w:rsidRDefault="00D853D5" w:rsidP="0097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53D5" w:rsidRPr="00006EF4" w:rsidRDefault="00D853D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 </w:t>
            </w:r>
            <w:r w:rsidR="00220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3D5" w:rsidRPr="00006EF4" w:rsidRDefault="00D853D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28 календарных дней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соответствующего </w:t>
            </w:r>
            <w:r w:rsidR="00C921FB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периода;</w:t>
            </w:r>
          </w:p>
          <w:p w:rsidR="00D853D5" w:rsidRPr="00006EF4" w:rsidRDefault="00D853D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853D5" w:rsidRPr="00006EF4" w:rsidRDefault="00D853D5" w:rsidP="00220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следующего за истекшим налоговым периодо</w:t>
            </w:r>
            <w:r w:rsidR="00220D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D853D5" w:rsidRPr="00006EF4" w:rsidRDefault="00D853D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отчетные периоды  - </w:t>
            </w:r>
          </w:p>
          <w:p w:rsidR="00D853D5" w:rsidRPr="00006EF4" w:rsidRDefault="00D853D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25 календарных дней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="00C921FB">
              <w:rPr>
                <w:rFonts w:ascii="Times New Roman" w:hAnsi="Times New Roman" w:cs="Times New Roman"/>
                <w:sz w:val="20"/>
                <w:szCs w:val="20"/>
              </w:rPr>
              <w:t xml:space="preserve">дня окончания соответствующего отчетного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периода;</w:t>
            </w:r>
          </w:p>
          <w:p w:rsidR="00D853D5" w:rsidRPr="00006EF4" w:rsidRDefault="00D853D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853D5" w:rsidRPr="00006EF4" w:rsidRDefault="00D853D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истекшим налоговым периодом  </w:t>
            </w:r>
          </w:p>
        </w:tc>
        <w:tc>
          <w:tcPr>
            <w:tcW w:w="1843" w:type="dxa"/>
          </w:tcPr>
          <w:p w:rsidR="00D853D5" w:rsidRPr="00006EF4" w:rsidRDefault="00AE1F45" w:rsidP="00A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853D5" w:rsidRDefault="00D853D5" w:rsidP="00C6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1E3E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 итогам отчетного периода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1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</w:t>
            </w:r>
            <w:r w:rsidRPr="00CF7BF3">
              <w:rPr>
                <w:rFonts w:ascii="Times New Roman" w:hAnsi="Times New Roman" w:cs="Times New Roman"/>
                <w:b/>
                <w:sz w:val="20"/>
                <w:szCs w:val="20"/>
              </w:rPr>
              <w:t>28 календарных дней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соответствующего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3D5" w:rsidRDefault="00D853D5" w:rsidP="00C6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>Ежемесячные авансовые платежи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</w:t>
            </w:r>
            <w:r w:rsidRPr="00CF7BF3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месяца этого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3D5" w:rsidRDefault="00441462" w:rsidP="00C6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з</w:t>
            </w:r>
            <w:r w:rsidR="00D853D5">
              <w:rPr>
                <w:rFonts w:ascii="Times New Roman" w:hAnsi="Times New Roman" w:cs="Times New Roman"/>
                <w:sz w:val="20"/>
                <w:szCs w:val="20"/>
              </w:rPr>
              <w:t>а налоговый период –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3D5"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D853D5" w:rsidRPr="00CF7BF3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 w:rsidR="00D853D5"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периодом.</w:t>
            </w:r>
          </w:p>
          <w:p w:rsidR="00D853D5" w:rsidRPr="00E47176" w:rsidRDefault="00D853D5" w:rsidP="002A53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1FB" w:rsidRPr="00E47176" w:rsidTr="00435B67">
        <w:tc>
          <w:tcPr>
            <w:tcW w:w="1384" w:type="dxa"/>
          </w:tcPr>
          <w:p w:rsidR="00C921FB" w:rsidRPr="00006EF4" w:rsidRDefault="00C921FB" w:rsidP="0097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прибыль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выплаченных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организа-циям</w:t>
            </w:r>
            <w:proofErr w:type="spellEnd"/>
          </w:p>
          <w:p w:rsidR="00C921FB" w:rsidRPr="00006EF4" w:rsidRDefault="00C921FB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21FB" w:rsidRPr="00006EF4" w:rsidRDefault="00C921FB" w:rsidP="00EC3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1FB" w:rsidRPr="00006EF4" w:rsidRDefault="00C921FB" w:rsidP="00EC3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28 календарных дней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соответствующего налогового периода;</w:t>
            </w:r>
          </w:p>
          <w:p w:rsidR="00C921FB" w:rsidRPr="00006EF4" w:rsidRDefault="00C921FB" w:rsidP="00EC3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921FB" w:rsidRPr="00006EF4" w:rsidRDefault="00C921FB" w:rsidP="00EC3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18" w:type="dxa"/>
          </w:tcPr>
          <w:p w:rsidR="00C921FB" w:rsidRPr="00006EF4" w:rsidRDefault="00C921FB" w:rsidP="00EC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 - </w:t>
            </w:r>
          </w:p>
          <w:p w:rsidR="00C921FB" w:rsidRPr="00006EF4" w:rsidRDefault="00C921FB" w:rsidP="00EC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25 календарных дней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соответствующего налогового периода;</w:t>
            </w:r>
          </w:p>
          <w:p w:rsidR="00C921FB" w:rsidRPr="00006EF4" w:rsidRDefault="00C921FB" w:rsidP="00EC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921FB" w:rsidRPr="00006EF4" w:rsidRDefault="00C921FB" w:rsidP="00EC3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1843" w:type="dxa"/>
          </w:tcPr>
          <w:p w:rsidR="00C921FB" w:rsidRPr="00006EF4" w:rsidRDefault="00C921FB" w:rsidP="00C9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котором подлежит уплате налог</w:t>
            </w:r>
          </w:p>
        </w:tc>
        <w:tc>
          <w:tcPr>
            <w:tcW w:w="3119" w:type="dxa"/>
            <w:shd w:val="clear" w:color="auto" w:fill="auto"/>
          </w:tcPr>
          <w:p w:rsidR="00C921FB" w:rsidRPr="00AE1E3E" w:rsidRDefault="00C921FB" w:rsidP="00C63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Pr="00CF7BF3">
              <w:rPr>
                <w:rFonts w:ascii="Times New Roman" w:hAnsi="Times New Roman" w:cs="Times New Roman"/>
                <w:b/>
                <w:sz w:val="20"/>
                <w:szCs w:val="20"/>
              </w:rPr>
              <w:t>дня, следующего за днем выплаты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 xml:space="preserve"> (перечисления) денежных средств иностранной организации или иного получения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оходов иностранной организацией</w:t>
            </w:r>
          </w:p>
        </w:tc>
        <w:tc>
          <w:tcPr>
            <w:tcW w:w="3118" w:type="dxa"/>
            <w:shd w:val="clear" w:color="auto" w:fill="auto"/>
          </w:tcPr>
          <w:p w:rsidR="00C921FB" w:rsidRPr="00AE1E3E" w:rsidRDefault="00C921FB" w:rsidP="00C9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C921F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месяцем выплаты (перечисления) денежных средств </w:t>
            </w:r>
            <w:r w:rsidRPr="00E34B21">
              <w:rPr>
                <w:rFonts w:ascii="Times New Roman" w:hAnsi="Times New Roman" w:cs="Times New Roman"/>
                <w:sz w:val="20"/>
                <w:szCs w:val="20"/>
              </w:rPr>
              <w:t>иностранной организации или иного получения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оходов иностранной организацией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Pr="00006EF4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</w:t>
            </w:r>
            <w:proofErr w:type="spellStart"/>
            <w:proofErr w:type="gramStart"/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налогооб</w:t>
            </w:r>
            <w:r w:rsidR="004B5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F45" w:rsidRPr="00006EF4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F45" w:rsidRPr="00006EF4" w:rsidRDefault="00AE1F45" w:rsidP="005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периодом; </w:t>
            </w:r>
          </w:p>
          <w:p w:rsidR="00AE1F45" w:rsidRPr="00006EF4" w:rsidRDefault="00AE1F45" w:rsidP="0050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апреля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</w:t>
            </w:r>
          </w:p>
        </w:tc>
        <w:tc>
          <w:tcPr>
            <w:tcW w:w="3118" w:type="dxa"/>
          </w:tcPr>
          <w:p w:rsidR="00AE1F45" w:rsidRPr="00006EF4" w:rsidRDefault="00AE1F45" w:rsidP="0061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периодом; </w:t>
            </w:r>
          </w:p>
          <w:p w:rsidR="00AE1F45" w:rsidRPr="00006EF4" w:rsidRDefault="00AE1F45" w:rsidP="0057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апреля</w:t>
            </w:r>
            <w:r w:rsidRPr="0000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года, следующего за истекшим налоговым периодом</w:t>
            </w:r>
          </w:p>
        </w:tc>
        <w:tc>
          <w:tcPr>
            <w:tcW w:w="1843" w:type="dxa"/>
          </w:tcPr>
          <w:p w:rsidR="00AE1F45" w:rsidRPr="00006EF4" w:rsidRDefault="00441462" w:rsidP="0057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котором установлен срок уплаты авансовых платежей по налогу</w:t>
            </w:r>
          </w:p>
        </w:tc>
        <w:tc>
          <w:tcPr>
            <w:tcW w:w="3119" w:type="dxa"/>
            <w:shd w:val="clear" w:color="auto" w:fill="auto"/>
          </w:tcPr>
          <w:p w:rsidR="00AE1F45" w:rsidRPr="00E6035B" w:rsidRDefault="00441462" w:rsidP="00DB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ванс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платежи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по налогу 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за 1 квартал, 1 полугодие и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="00AE1F45" w:rsidRPr="00C84994">
              <w:rPr>
                <w:rFonts w:ascii="Times New Roman" w:hAnsi="Times New Roman" w:cs="Times New Roman"/>
                <w:b/>
                <w:sz w:val="20"/>
                <w:szCs w:val="20"/>
              </w:rPr>
              <w:t>25 числа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едующего за отчетным периодом.</w:t>
            </w:r>
          </w:p>
          <w:p w:rsidR="00AE1F45" w:rsidRDefault="00441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алог по итог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м года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1F45" w:rsidRPr="00E6035B" w:rsidRDefault="00AE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</w:t>
            </w:r>
            <w:r w:rsidRPr="00E60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F45" w:rsidRPr="00006EF4" w:rsidRDefault="00AE1F45" w:rsidP="00395E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ндивидуальные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редприниматели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441462">
              <w:rPr>
                <w:rFonts w:ascii="Times New Roman" w:hAnsi="Times New Roman" w:cs="Times New Roman"/>
                <w:b/>
                <w:sz w:val="20"/>
                <w:szCs w:val="20"/>
              </w:rPr>
              <w:t>30 апреля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</w:t>
            </w:r>
            <w:proofErr w:type="gramStart"/>
            <w:r w:rsidRPr="00E6035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E1F45" w:rsidRPr="00E6035B" w:rsidRDefault="00441462" w:rsidP="00DB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Авансовые платежи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по налогу 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за 1 квартал, 1 полугодие и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позднее </w:t>
            </w:r>
            <w:r w:rsidR="00AE1F45" w:rsidRPr="00C84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числа 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месяца, сл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едующего за отчетным периодом.</w:t>
            </w:r>
          </w:p>
          <w:p w:rsidR="00AE1F45" w:rsidRDefault="00441462" w:rsidP="005B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по итог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>м года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E1F45"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5" w:rsidRPr="00E60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="00AE1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</w:t>
            </w:r>
            <w:r w:rsidR="00AE1F45" w:rsidRPr="00E60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</w:t>
            </w:r>
            <w:proofErr w:type="gramStart"/>
            <w:r w:rsidR="00AE1F4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отчетным, </w:t>
            </w:r>
          </w:p>
          <w:p w:rsidR="00AE1F45" w:rsidRPr="00E47176" w:rsidRDefault="00AE1F45" w:rsidP="00395E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ндивидуальные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редприниматели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03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>не поздне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84994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304087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006EF4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Единый сельско</w:t>
            </w:r>
            <w:r w:rsidR="004B5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4B5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  <w:p w:rsidR="00AE1F45" w:rsidRPr="00006EF4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1F45" w:rsidRPr="00006EF4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1F45" w:rsidRPr="00006EF4" w:rsidRDefault="00AE1F4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006E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марта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F45" w:rsidRPr="00006EF4" w:rsidRDefault="00441462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0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котором установлен срок уплаты авансовых платежей по налогу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41462" w:rsidRPr="00441462" w:rsidRDefault="00441462" w:rsidP="0044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 налогу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- не позднее </w:t>
            </w:r>
            <w:r w:rsidRPr="00441462">
              <w:rPr>
                <w:rFonts w:ascii="Times New Roman" w:hAnsi="Times New Roman" w:cs="Times New Roman"/>
                <w:b/>
                <w:sz w:val="20"/>
                <w:szCs w:val="20"/>
              </w:rPr>
              <w:t>25 календарных дней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отчетного периода</w:t>
            </w:r>
          </w:p>
          <w:p w:rsidR="00AE1F45" w:rsidRDefault="00441462" w:rsidP="006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E1F45" w:rsidRPr="00006EF4" w:rsidRDefault="00AE1F45" w:rsidP="008C7A75">
            <w:pPr>
              <w:rPr>
                <w:sz w:val="20"/>
                <w:szCs w:val="20"/>
              </w:rPr>
            </w:pP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0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</w:t>
            </w:r>
            <w:r w:rsidRPr="00E60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41462" w:rsidRPr="00441462" w:rsidRDefault="00441462" w:rsidP="0044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 налогу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- не позднее </w:t>
            </w:r>
            <w:r w:rsidRPr="00441462">
              <w:rPr>
                <w:rFonts w:ascii="Times New Roman" w:hAnsi="Times New Roman" w:cs="Times New Roman"/>
                <w:b/>
                <w:sz w:val="20"/>
                <w:szCs w:val="20"/>
              </w:rPr>
              <w:t>25 календарных дней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со дня окончания отчетного периода</w:t>
            </w:r>
          </w:p>
          <w:p w:rsidR="00AE1F45" w:rsidRDefault="00441462" w:rsidP="006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AE1F4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</w:t>
            </w:r>
            <w:r w:rsidR="00AE1F45"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E1F45" w:rsidRPr="00E47176" w:rsidRDefault="00AE1F45" w:rsidP="008C7A75">
            <w:pPr>
              <w:rPr>
                <w:sz w:val="20"/>
                <w:szCs w:val="20"/>
              </w:rPr>
            </w:pPr>
            <w:r w:rsidRPr="00E603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03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</w:t>
            </w:r>
            <w:r w:rsidRPr="00E60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859CF" w:rsidRPr="00E47176" w:rsidTr="00EC360B">
        <w:tc>
          <w:tcPr>
            <w:tcW w:w="15559" w:type="dxa"/>
            <w:gridSpan w:val="6"/>
            <w:shd w:val="pct10" w:color="auto" w:fill="auto"/>
          </w:tcPr>
          <w:p w:rsidR="002859CF" w:rsidRPr="007E4C92" w:rsidRDefault="002859CF" w:rsidP="002859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Default="00AE1F45" w:rsidP="0064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DD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</w:t>
            </w:r>
            <w:r w:rsidRPr="00206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ИП и ФЛ</w:t>
            </w:r>
          </w:p>
          <w:p w:rsidR="00AE1F45" w:rsidRPr="00206CDD" w:rsidRDefault="00AE1F45" w:rsidP="0028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32">
              <w:rPr>
                <w:rFonts w:ascii="Times New Roman" w:hAnsi="Times New Roman" w:cs="Times New Roman"/>
                <w:sz w:val="20"/>
                <w:szCs w:val="20"/>
              </w:rPr>
              <w:t>(3-НДФЛ)</w:t>
            </w:r>
          </w:p>
        </w:tc>
        <w:tc>
          <w:tcPr>
            <w:tcW w:w="6095" w:type="dxa"/>
            <w:gridSpan w:val="2"/>
          </w:tcPr>
          <w:p w:rsidR="00AE1F45" w:rsidRPr="00206CDD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06CDD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Pr="00206CDD">
              <w:rPr>
                <w:rFonts w:ascii="Times New Roman" w:hAnsi="Times New Roman" w:cs="Times New Roman"/>
                <w:b/>
                <w:sz w:val="20"/>
                <w:szCs w:val="20"/>
              </w:rPr>
              <w:t>30 апреля</w:t>
            </w:r>
            <w:r w:rsidRPr="00206CDD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w="1843" w:type="dxa"/>
          </w:tcPr>
          <w:p w:rsidR="00AE1F45" w:rsidRPr="00206CDD" w:rsidRDefault="002859CF" w:rsidP="00285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E1F45" w:rsidRPr="00206CDD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6CDD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Pr="00206CDD">
              <w:rPr>
                <w:rFonts w:ascii="Times New Roman" w:hAnsi="Times New Roman" w:cs="Times New Roman"/>
                <w:b/>
                <w:sz w:val="20"/>
                <w:szCs w:val="20"/>
              </w:rPr>
              <w:t>15 июля года</w:t>
            </w:r>
            <w:r w:rsidRPr="00206CDD">
              <w:rPr>
                <w:rFonts w:ascii="Times New Roman" w:hAnsi="Times New Roman" w:cs="Times New Roman"/>
                <w:sz w:val="20"/>
                <w:szCs w:val="20"/>
              </w:rPr>
              <w:t>, следующего за истекшим налоговым периодом</w:t>
            </w:r>
          </w:p>
        </w:tc>
      </w:tr>
      <w:tr w:rsidR="00572B0F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61336B" w:rsidRDefault="00AE1F45" w:rsidP="00644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исчисленный и удержанный налоговыми агентами</w:t>
            </w:r>
          </w:p>
          <w:p w:rsidR="00AE1F45" w:rsidRPr="0061336B" w:rsidRDefault="00AE1F45" w:rsidP="00E7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(6-НДФЛ)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1F45" w:rsidRPr="0061336B" w:rsidRDefault="00AE1F45" w:rsidP="00BC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первый квартал, полугодие, девять месяцев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дня месяца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, следующего за соответствующим периодом.</w:t>
            </w:r>
          </w:p>
          <w:p w:rsidR="00AE1F45" w:rsidRPr="0061336B" w:rsidRDefault="00AE1F45" w:rsidP="00BC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За год - не позднее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марта года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, следующего за истекшим налоговым периодом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1F45" w:rsidRPr="0061336B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первый квартал, полугодие, девять месяцев - не позднее 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 месяца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, следующего за соответствующим периодом.</w:t>
            </w:r>
          </w:p>
          <w:p w:rsidR="00AE1F45" w:rsidRPr="0061336B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год - 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февраля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года, следующего за истекшим налоговым периодом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7570" w:rsidRPr="0061336B" w:rsidRDefault="00E77570" w:rsidP="00E7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установлен срок уплаты (с указанием информации о суммах налога, исчисленных и удержанных за период с 23 числа месяца, предшествующего месяцу, в котором представлено уведомление, по 22 число текущего месяца).</w:t>
            </w:r>
          </w:p>
          <w:p w:rsidR="00AE1F45" w:rsidRPr="0061336B" w:rsidRDefault="00E77570" w:rsidP="00E7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рабочего дня года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– в отношении сумм налога, исчисленных и удержанных за период с 23 декабря по 31 декабря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BC6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Многократно, не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позднее дня, следующего за днем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налогоплательщику дохода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исчисленного и удержанного налога за период с 23 числа предыдущего месяца по 22 число текущего месяца 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текущего месяца;</w:t>
            </w:r>
          </w:p>
          <w:p w:rsidR="00AE1F45" w:rsidRPr="0061336B" w:rsidRDefault="00AE1F45" w:rsidP="008F5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исчисленного и удержанного налога за период с 1 по 22 января - 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января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 период с 23 по 31 декабря 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последнего рабочего дня 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календарного года</w:t>
            </w:r>
          </w:p>
        </w:tc>
      </w:tr>
      <w:tr w:rsidR="00E77570" w:rsidRPr="00E47176" w:rsidTr="00EC360B">
        <w:tc>
          <w:tcPr>
            <w:tcW w:w="15559" w:type="dxa"/>
            <w:gridSpan w:val="6"/>
            <w:shd w:val="pct10" w:color="auto" w:fill="auto"/>
          </w:tcPr>
          <w:p w:rsidR="00E77570" w:rsidRPr="0061336B" w:rsidRDefault="00E77570" w:rsidP="00E775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СТРАХОВЫЕ ВЗНОСЫ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Pr="0061336B" w:rsidRDefault="00AE1F45" w:rsidP="00BC6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  <w:p w:rsidR="00AE1F45" w:rsidRPr="0061336B" w:rsidRDefault="00AE1F45" w:rsidP="00BC6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F45" w:rsidRPr="0061336B" w:rsidRDefault="00AE1F45" w:rsidP="000F7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30 числа месяца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, следующего за расчетным (отчетным) периодом</w:t>
            </w:r>
          </w:p>
        </w:tc>
        <w:tc>
          <w:tcPr>
            <w:tcW w:w="3118" w:type="dxa"/>
          </w:tcPr>
          <w:p w:rsidR="00AE1F45" w:rsidRPr="0061336B" w:rsidRDefault="00AE1F45" w:rsidP="000F7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 месяца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следующего за расчетным (отчетным) периодом </w:t>
            </w:r>
          </w:p>
        </w:tc>
        <w:tc>
          <w:tcPr>
            <w:tcW w:w="1843" w:type="dxa"/>
          </w:tcPr>
          <w:p w:rsidR="00AE1F45" w:rsidRPr="0061336B" w:rsidRDefault="003E70B0" w:rsidP="00C9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установлен срок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авансовых платежей по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>м взносам</w:t>
            </w:r>
          </w:p>
        </w:tc>
        <w:tc>
          <w:tcPr>
            <w:tcW w:w="3119" w:type="dxa"/>
            <w:shd w:val="clear" w:color="auto" w:fill="auto"/>
          </w:tcPr>
          <w:p w:rsidR="00AE1F45" w:rsidRPr="0061336B" w:rsidRDefault="00AE1F45" w:rsidP="00BC6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позднее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числа 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следующего календарного месяца</w:t>
            </w:r>
          </w:p>
          <w:p w:rsidR="00AE1F45" w:rsidRPr="0061336B" w:rsidRDefault="00AE1F45" w:rsidP="00BC65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E1F45" w:rsidRPr="0061336B" w:rsidRDefault="00AE1F45" w:rsidP="000F7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Не позднее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 числа </w:t>
            </w: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следующего календарного месяца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Pr="0061336B" w:rsidRDefault="00AE1F45" w:rsidP="00A8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</w:t>
            </w:r>
            <w:r w:rsidR="004B5718"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цированные</w:t>
            </w:r>
            <w:proofErr w:type="spellEnd"/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физических лицах</w:t>
            </w:r>
          </w:p>
        </w:tc>
        <w:tc>
          <w:tcPr>
            <w:tcW w:w="2977" w:type="dxa"/>
          </w:tcPr>
          <w:p w:rsidR="00AE1F45" w:rsidRPr="0061336B" w:rsidRDefault="00AE1F45" w:rsidP="000F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E1F45" w:rsidRPr="0061336B" w:rsidRDefault="00AE1F45" w:rsidP="00B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25-го числа каждого месяца, следующего за </w:t>
            </w:r>
            <w:proofErr w:type="gramStart"/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истекшим</w:t>
            </w:r>
            <w:proofErr w:type="gramEnd"/>
          </w:p>
        </w:tc>
        <w:tc>
          <w:tcPr>
            <w:tcW w:w="1843" w:type="dxa"/>
          </w:tcPr>
          <w:p w:rsidR="00AE1F45" w:rsidRPr="0061336B" w:rsidRDefault="003E70B0" w:rsidP="003E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E1F45" w:rsidRPr="0061336B" w:rsidRDefault="00AE1F45" w:rsidP="000F3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AE1F45" w:rsidRPr="0061336B" w:rsidRDefault="00AE1F45" w:rsidP="000F3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1F45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61336B" w:rsidRDefault="00AE1F45" w:rsidP="00A8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Страховые взносы ИП за себя (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фиксирован</w:t>
            </w:r>
            <w:r w:rsidR="00C93EC8"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платеж)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1F45" w:rsidRPr="0061336B" w:rsidRDefault="00AE1F45" w:rsidP="00BC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1F45" w:rsidRPr="0061336B" w:rsidRDefault="00AE1F45" w:rsidP="00A82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F45" w:rsidRPr="0061336B" w:rsidRDefault="008C7A75" w:rsidP="00D85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2A5337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2022 г. - 43 211 руб., за 2023 г. - 45 842 руб.</w:t>
            </w:r>
          </w:p>
          <w:p w:rsidR="00AE1F45" w:rsidRPr="0061336B" w:rsidRDefault="00AE1F45" w:rsidP="00A8299D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Фиксированный платеж с доходов, не превышающих 300 000 руб.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31 декабря текущего года;</w:t>
            </w:r>
          </w:p>
          <w:p w:rsidR="00AE1F45" w:rsidRPr="0061336B" w:rsidRDefault="00AE1F45" w:rsidP="00A829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взносы в размере 1% с доходов свыше 300 000 руб.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 июля следующего года</w:t>
            </w:r>
          </w:p>
        </w:tc>
      </w:tr>
      <w:tr w:rsidR="008C7A75" w:rsidRPr="00E47176" w:rsidTr="00EC360B">
        <w:tc>
          <w:tcPr>
            <w:tcW w:w="15559" w:type="dxa"/>
            <w:gridSpan w:val="6"/>
            <w:shd w:val="pct10" w:color="auto" w:fill="auto"/>
          </w:tcPr>
          <w:p w:rsidR="008C7A75" w:rsidRPr="0061336B" w:rsidRDefault="008C7A75" w:rsidP="008C7A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ИМУЩЕСТВЕННЫЕ НАЛОГИ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Pr="0061336B" w:rsidRDefault="00AE1F4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  <w:p w:rsidR="00AE1F45" w:rsidRPr="0061336B" w:rsidRDefault="00AE1F4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F45" w:rsidRPr="0061336B" w:rsidRDefault="00AE1F4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30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3118" w:type="dxa"/>
          </w:tcPr>
          <w:p w:rsidR="00AE1F45" w:rsidRPr="0061336B" w:rsidRDefault="00AE1F4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1843" w:type="dxa"/>
          </w:tcPr>
          <w:p w:rsidR="00AE1F45" w:rsidRPr="0061336B" w:rsidRDefault="008C7A7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установлен срок уплаты авансовых платежей по налогу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и срок уплаты по налогу</w:t>
            </w:r>
          </w:p>
        </w:tc>
        <w:tc>
          <w:tcPr>
            <w:tcW w:w="3119" w:type="dxa"/>
            <w:shd w:val="clear" w:color="auto" w:fill="auto"/>
          </w:tcPr>
          <w:p w:rsidR="008C7A75" w:rsidRPr="0061336B" w:rsidRDefault="008C7A75" w:rsidP="008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 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1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3118" w:type="dxa"/>
            <w:shd w:val="clear" w:color="auto" w:fill="auto"/>
          </w:tcPr>
          <w:p w:rsidR="008C7A75" w:rsidRPr="0061336B" w:rsidRDefault="008C7A75" w:rsidP="008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февраля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</w:tr>
      <w:tr w:rsidR="00AE1F45" w:rsidRPr="00E47176" w:rsidTr="00572B0F">
        <w:tc>
          <w:tcPr>
            <w:tcW w:w="1384" w:type="dxa"/>
          </w:tcPr>
          <w:p w:rsidR="00AE1F45" w:rsidRPr="0061336B" w:rsidRDefault="00AE1F45" w:rsidP="008C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C93EC8"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6095" w:type="dxa"/>
            <w:gridSpan w:val="2"/>
          </w:tcPr>
          <w:p w:rsidR="00AE1F45" w:rsidRPr="0061336B" w:rsidRDefault="00AE1F45" w:rsidP="008C7A7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За налоговый период 2020 года и последующие налоговые периоды налоговые декларации не представляются</w:t>
            </w:r>
          </w:p>
        </w:tc>
        <w:tc>
          <w:tcPr>
            <w:tcW w:w="1843" w:type="dxa"/>
          </w:tcPr>
          <w:p w:rsidR="00AE1F45" w:rsidRPr="0061336B" w:rsidRDefault="008C7A75" w:rsidP="008C7A7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установлен срок уплаты авансовых платежей по налогу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0C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>срок уплаты по налогу</w:t>
            </w:r>
          </w:p>
        </w:tc>
        <w:tc>
          <w:tcPr>
            <w:tcW w:w="3119" w:type="dxa"/>
            <w:shd w:val="clear" w:color="auto" w:fill="auto"/>
          </w:tcPr>
          <w:p w:rsidR="008C7A75" w:rsidRPr="0061336B" w:rsidRDefault="008C7A75" w:rsidP="008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 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марта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года, следующего за истекшим налоговым периодом  </w:t>
            </w:r>
          </w:p>
        </w:tc>
        <w:tc>
          <w:tcPr>
            <w:tcW w:w="3118" w:type="dxa"/>
            <w:shd w:val="clear" w:color="auto" w:fill="auto"/>
          </w:tcPr>
          <w:p w:rsidR="008C7A75" w:rsidRPr="0061336B" w:rsidRDefault="008C7A7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февраля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</w:tr>
      <w:tr w:rsidR="00AE1F45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61336B" w:rsidRDefault="00AE1F45" w:rsidP="00D84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E1F45" w:rsidRPr="0061336B" w:rsidRDefault="00AE1F45" w:rsidP="00C921F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2020 года и последующие налоговые периоды налоговые декларации не представляются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F45" w:rsidRPr="0061336B" w:rsidRDefault="00572B0F" w:rsidP="00572B0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в котором установлен срок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авансовых платежей по налогу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0C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921FB" w:rsidRPr="0061336B">
              <w:rPr>
                <w:rFonts w:ascii="Times New Roman" w:hAnsi="Times New Roman" w:cs="Times New Roman"/>
                <w:sz w:val="20"/>
                <w:szCs w:val="20"/>
              </w:rPr>
              <w:t>срок уплаты по налогу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72B0F" w:rsidRPr="0061336B" w:rsidRDefault="00572B0F" w:rsidP="005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налоговый период - не позднее  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1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72B0F" w:rsidRPr="0061336B" w:rsidRDefault="00572B0F" w:rsidP="005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отчетным периодом;</w:t>
            </w:r>
          </w:p>
          <w:p w:rsidR="00AE1F45" w:rsidRPr="0061336B" w:rsidRDefault="00AE1F4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февраля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</w:tr>
      <w:tr w:rsidR="00AE1F45" w:rsidRPr="00E47176" w:rsidTr="00EC360B">
        <w:tc>
          <w:tcPr>
            <w:tcW w:w="15559" w:type="dxa"/>
            <w:gridSpan w:val="6"/>
            <w:shd w:val="pct10" w:color="auto" w:fill="auto"/>
          </w:tcPr>
          <w:p w:rsidR="00AE1F45" w:rsidRPr="0061336B" w:rsidRDefault="00AE1F45" w:rsidP="00C93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="00C93EC8"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ЕСУРСНЫЕ НАЛОГИ</w:t>
            </w:r>
          </w:p>
        </w:tc>
      </w:tr>
      <w:tr w:rsidR="00AE1F45" w:rsidRPr="00E47176" w:rsidTr="00C93EC8">
        <w:tc>
          <w:tcPr>
            <w:tcW w:w="1384" w:type="dxa"/>
          </w:tcPr>
          <w:p w:rsidR="00AE1F45" w:rsidRPr="0061336B" w:rsidRDefault="00AE1F45" w:rsidP="00C9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2977" w:type="dxa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последнего дня месяца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, следующего за истекшим налоговым периодом</w:t>
            </w:r>
          </w:p>
          <w:p w:rsidR="00AE1F45" w:rsidRPr="0061336B" w:rsidRDefault="00AE1F4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E1F45" w:rsidRPr="0061336B" w:rsidRDefault="00AE1F45" w:rsidP="0000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месяца, следующего за истекшим налоговым периодом</w:t>
            </w:r>
          </w:p>
        </w:tc>
        <w:tc>
          <w:tcPr>
            <w:tcW w:w="1843" w:type="dxa"/>
          </w:tcPr>
          <w:p w:rsidR="00AE1F45" w:rsidRPr="0061336B" w:rsidRDefault="00C93EC8" w:rsidP="00C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числа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месяца, следующего за истекшим налоговым периодом </w:t>
            </w:r>
          </w:p>
          <w:p w:rsidR="00AE1F45" w:rsidRPr="0061336B" w:rsidRDefault="00AE1F45" w:rsidP="00C050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  <w:p w:rsidR="00AE1F45" w:rsidRPr="0061336B" w:rsidRDefault="00AE1F45" w:rsidP="00C05063">
            <w:pPr>
              <w:rPr>
                <w:sz w:val="20"/>
                <w:szCs w:val="20"/>
              </w:rPr>
            </w:pPr>
          </w:p>
        </w:tc>
      </w:tr>
      <w:tr w:rsidR="00AE1F45" w:rsidRPr="00E47176" w:rsidTr="00C93EC8">
        <w:tc>
          <w:tcPr>
            <w:tcW w:w="1384" w:type="dxa"/>
          </w:tcPr>
          <w:p w:rsidR="00AE1F45" w:rsidRPr="0061336B" w:rsidRDefault="00AE1F4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="004B5718"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добычи углеводородного сырья</w:t>
            </w:r>
          </w:p>
          <w:p w:rsidR="00AE1F45" w:rsidRPr="0061336B" w:rsidRDefault="00AE1F45" w:rsidP="00006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периодом;</w:t>
            </w:r>
          </w:p>
          <w:p w:rsidR="00AE1F45" w:rsidRPr="0061336B" w:rsidRDefault="00AE1F45" w:rsidP="00C0506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3118" w:type="dxa"/>
          </w:tcPr>
          <w:p w:rsidR="00AE1F45" w:rsidRPr="0061336B" w:rsidRDefault="00AE1F45" w:rsidP="00617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периодом;</w:t>
            </w:r>
          </w:p>
          <w:p w:rsidR="00AE1F45" w:rsidRPr="0061336B" w:rsidRDefault="00AE1F45" w:rsidP="006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1843" w:type="dxa"/>
          </w:tcPr>
          <w:p w:rsidR="00AE1F45" w:rsidRPr="0061336B" w:rsidRDefault="00C93EC8" w:rsidP="00C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периодом;</w:t>
            </w:r>
          </w:p>
          <w:p w:rsidR="00AE1F45" w:rsidRPr="0061336B" w:rsidRDefault="00AE1F45" w:rsidP="00C0506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C0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отчетные периоды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отчетным периодом;</w:t>
            </w:r>
          </w:p>
          <w:p w:rsidR="00AE1F45" w:rsidRPr="0061336B" w:rsidRDefault="00AE1F45" w:rsidP="00C0506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За налоговый период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истекшим налоговым периодом  </w:t>
            </w:r>
          </w:p>
        </w:tc>
      </w:tr>
      <w:tr w:rsidR="00AE1F45" w:rsidRPr="00E47176" w:rsidTr="00C93EC8">
        <w:tc>
          <w:tcPr>
            <w:tcW w:w="1384" w:type="dxa"/>
          </w:tcPr>
          <w:p w:rsidR="00AE1F45" w:rsidRPr="0061336B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  <w:p w:rsidR="00AE1F45" w:rsidRPr="0061336B" w:rsidRDefault="00AE1F45" w:rsidP="0050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F45" w:rsidRPr="0061336B" w:rsidRDefault="00AE1F45" w:rsidP="00C0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 </w:t>
            </w:r>
          </w:p>
        </w:tc>
        <w:tc>
          <w:tcPr>
            <w:tcW w:w="3118" w:type="dxa"/>
          </w:tcPr>
          <w:p w:rsidR="00AE1F45" w:rsidRPr="0061336B" w:rsidRDefault="00AE1F45" w:rsidP="00A6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w="1843" w:type="dxa"/>
          </w:tcPr>
          <w:p w:rsidR="00AE1F45" w:rsidRPr="0061336B" w:rsidRDefault="00C93EC8" w:rsidP="00C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C0506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C0506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</w:tr>
      <w:tr w:rsidR="00AE1F45" w:rsidRPr="00E47176" w:rsidTr="00C93EC8">
        <w:tc>
          <w:tcPr>
            <w:tcW w:w="1384" w:type="dxa"/>
          </w:tcPr>
          <w:p w:rsidR="00AE1F45" w:rsidRPr="0061336B" w:rsidRDefault="00AE1F45" w:rsidP="009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Сбор за пользование объектами животного мира </w:t>
            </w:r>
          </w:p>
        </w:tc>
        <w:tc>
          <w:tcPr>
            <w:tcW w:w="6095" w:type="dxa"/>
            <w:gridSpan w:val="2"/>
          </w:tcPr>
          <w:p w:rsidR="00AE1F45" w:rsidRPr="0061336B" w:rsidRDefault="00AE1F45" w:rsidP="00D8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10 дней 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пользование объектами животного мира</w:t>
            </w:r>
          </w:p>
        </w:tc>
        <w:tc>
          <w:tcPr>
            <w:tcW w:w="1843" w:type="dxa"/>
          </w:tcPr>
          <w:p w:rsidR="00AE1F45" w:rsidRPr="0061336B" w:rsidRDefault="00C93EC8" w:rsidP="00C9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C0506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При получении разрешения на добычу объектов животного мира</w:t>
            </w:r>
          </w:p>
        </w:tc>
      </w:tr>
      <w:tr w:rsidR="00AE1F45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61336B" w:rsidRDefault="00AE1F45" w:rsidP="009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Сбор за пользование объектами водных биологических ресурсов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E1F45" w:rsidRPr="0061336B" w:rsidRDefault="00AE1F45" w:rsidP="00D8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позднее 10 дней </w:t>
            </w:r>
            <w:proofErr w:type="gramStart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пользование объектами водных биологических ресурсов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F45" w:rsidRPr="0061336B" w:rsidRDefault="00C93EC8" w:rsidP="00C9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D8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1. Разовый и регулярный взносы:</w:t>
            </w:r>
          </w:p>
          <w:p w:rsidR="00AE1F45" w:rsidRPr="0061336B" w:rsidRDefault="00AE1F45" w:rsidP="00D8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 разовый взнос уплачивается при получении разрешения (10% от всей исчисленной суммы сбора);</w:t>
            </w:r>
          </w:p>
          <w:p w:rsidR="00AE1F45" w:rsidRPr="0061336B" w:rsidRDefault="00AE1F45" w:rsidP="00D84DFD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- оставшаяся сумма - равными долями в течение всего срока действия разрешения на добычу водных биологических ресурсов ежемесячно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336B">
              <w:rPr>
                <w:sz w:val="20"/>
                <w:szCs w:val="20"/>
              </w:rPr>
              <w:t xml:space="preserve"> </w:t>
            </w:r>
          </w:p>
          <w:p w:rsidR="00AE1F45" w:rsidRPr="0061336B" w:rsidRDefault="00AE1F45" w:rsidP="00C36EAA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2.Единовременный взнос -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 числа</w:t>
            </w:r>
            <w:r w:rsidRPr="0061336B">
              <w:rPr>
                <w:sz w:val="20"/>
                <w:szCs w:val="20"/>
              </w:rPr>
              <w:t xml:space="preserve">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следующего за последним месяцем срока действия разрешения на добычу водных биологических ресурсов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D8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Разовый и регулярный взносы:</w:t>
            </w:r>
          </w:p>
          <w:p w:rsidR="00AE1F45" w:rsidRPr="0061336B" w:rsidRDefault="00AE1F45" w:rsidP="00C3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- разовый взнос уплачивается при получении разрешения (10% от всей исчисленной суммы сбора);</w:t>
            </w:r>
          </w:p>
          <w:p w:rsidR="00AE1F45" w:rsidRPr="0061336B" w:rsidRDefault="00AE1F45" w:rsidP="00C36EAA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- оставшаяся сумма - равными долями в течение всего срока действия разрешения на добычу водных биологических ресурсов ежемесячно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336B">
              <w:rPr>
                <w:sz w:val="20"/>
                <w:szCs w:val="20"/>
              </w:rPr>
              <w:t xml:space="preserve"> </w:t>
            </w:r>
          </w:p>
          <w:p w:rsidR="00AE1F45" w:rsidRPr="0061336B" w:rsidRDefault="00AE1F45" w:rsidP="00C36EAA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2.Единовременный взнос -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sz w:val="20"/>
                <w:szCs w:val="20"/>
              </w:rPr>
              <w:t xml:space="preserve"> 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>следующего за последним месяцем срока действия разрешения на добычу водных биологических ресурсов</w:t>
            </w:r>
          </w:p>
        </w:tc>
      </w:tr>
      <w:tr w:rsidR="00AE1F45" w:rsidRPr="00E47176" w:rsidTr="00EC360B">
        <w:tc>
          <w:tcPr>
            <w:tcW w:w="15559" w:type="dxa"/>
            <w:gridSpan w:val="6"/>
            <w:shd w:val="pct10" w:color="auto" w:fill="auto"/>
          </w:tcPr>
          <w:p w:rsidR="00AE1F45" w:rsidRPr="0061336B" w:rsidRDefault="00AE1F45" w:rsidP="00954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</w:t>
            </w:r>
            <w:r w:rsidR="009548CF"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АЛОГ НА ИГОРНЫЙ БИЗНЕС</w:t>
            </w:r>
          </w:p>
        </w:tc>
      </w:tr>
      <w:tr w:rsidR="00AE1F45" w:rsidRPr="00E47176" w:rsidTr="00EC360B">
        <w:tc>
          <w:tcPr>
            <w:tcW w:w="1384" w:type="dxa"/>
            <w:tcBorders>
              <w:bottom w:val="single" w:sz="4" w:space="0" w:color="auto"/>
            </w:tcBorders>
          </w:tcPr>
          <w:p w:rsidR="00AE1F45" w:rsidRPr="0061336B" w:rsidRDefault="00AE1F45" w:rsidP="0095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игорный бизнес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E1F45" w:rsidRPr="0061336B" w:rsidRDefault="00AE1F45" w:rsidP="0067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F45" w:rsidRPr="0061336B" w:rsidRDefault="009548CF" w:rsidP="0095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133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67692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20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1F45" w:rsidRPr="0061336B" w:rsidRDefault="00AE1F45" w:rsidP="00676923">
            <w:pPr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28 числа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месяца, следующего за истекшим налоговым периодом</w:t>
            </w:r>
          </w:p>
        </w:tc>
      </w:tr>
      <w:tr w:rsidR="009548CF" w:rsidRPr="00E47176" w:rsidTr="00EC360B">
        <w:tc>
          <w:tcPr>
            <w:tcW w:w="15559" w:type="dxa"/>
            <w:gridSpan w:val="6"/>
            <w:shd w:val="pct10" w:color="auto" w:fill="auto"/>
          </w:tcPr>
          <w:p w:rsidR="009548CF" w:rsidRPr="0061336B" w:rsidRDefault="009548CF" w:rsidP="009548CF">
            <w:pPr>
              <w:jc w:val="center"/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БУХГАЛТЕРСКАЯ ОТЧЕТНОСТЬ</w:t>
            </w:r>
          </w:p>
        </w:tc>
      </w:tr>
      <w:tr w:rsidR="009548CF" w:rsidRPr="00E47176" w:rsidTr="00EC360B">
        <w:tc>
          <w:tcPr>
            <w:tcW w:w="15559" w:type="dxa"/>
            <w:gridSpan w:val="6"/>
          </w:tcPr>
          <w:p w:rsidR="009548CF" w:rsidRPr="0061336B" w:rsidRDefault="009548CF" w:rsidP="009548CF">
            <w:pPr>
              <w:jc w:val="center"/>
              <w:rPr>
                <w:sz w:val="20"/>
                <w:szCs w:val="20"/>
              </w:rPr>
            </w:pP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представления бухгалтерской отчетности не изменился - не позднее </w:t>
            </w:r>
            <w:r w:rsidRPr="0061336B">
              <w:rPr>
                <w:rFonts w:ascii="Times New Roman" w:hAnsi="Times New Roman" w:cs="Times New Roman"/>
                <w:b/>
                <w:sz w:val="20"/>
                <w:szCs w:val="20"/>
              </w:rPr>
              <w:t>трех месяцев</w:t>
            </w:r>
            <w:r w:rsidRPr="0061336B">
              <w:rPr>
                <w:rFonts w:ascii="Times New Roman" w:hAnsi="Times New Roman" w:cs="Times New Roman"/>
                <w:sz w:val="20"/>
                <w:szCs w:val="20"/>
              </w:rPr>
              <w:t xml:space="preserve"> после окончания отчетного года</w:t>
            </w:r>
          </w:p>
        </w:tc>
      </w:tr>
    </w:tbl>
    <w:p w:rsidR="009548CF" w:rsidRDefault="009548CF" w:rsidP="0073751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7CB" w:rsidRPr="0061336B" w:rsidRDefault="00737515" w:rsidP="00613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36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4A67CB" w:rsidRPr="0061336B">
        <w:rPr>
          <w:rFonts w:ascii="Times New Roman" w:hAnsi="Times New Roman" w:cs="Times New Roman"/>
          <w:i/>
          <w:sz w:val="24"/>
          <w:szCs w:val="24"/>
        </w:rPr>
        <w:t xml:space="preserve">Без учета выходных дней. В том случае, если срок </w:t>
      </w:r>
      <w:r w:rsidR="00654473">
        <w:rPr>
          <w:rFonts w:ascii="Times New Roman" w:hAnsi="Times New Roman" w:cs="Times New Roman"/>
          <w:i/>
          <w:sz w:val="24"/>
          <w:szCs w:val="24"/>
        </w:rPr>
        <w:t xml:space="preserve">представления отчетности или </w:t>
      </w:r>
      <w:r w:rsidR="004A67CB" w:rsidRPr="0061336B">
        <w:rPr>
          <w:rFonts w:ascii="Times New Roman" w:hAnsi="Times New Roman" w:cs="Times New Roman"/>
          <w:i/>
          <w:sz w:val="24"/>
          <w:szCs w:val="24"/>
        </w:rPr>
        <w:t>уплаты</w:t>
      </w:r>
      <w:r w:rsidR="00654473">
        <w:rPr>
          <w:rFonts w:ascii="Times New Roman" w:hAnsi="Times New Roman" w:cs="Times New Roman"/>
          <w:i/>
          <w:sz w:val="24"/>
          <w:szCs w:val="24"/>
        </w:rPr>
        <w:t xml:space="preserve"> налога, сбора, страховых взносов</w:t>
      </w:r>
      <w:r w:rsidR="004A67CB" w:rsidRPr="0061336B">
        <w:rPr>
          <w:rFonts w:ascii="Times New Roman" w:hAnsi="Times New Roman" w:cs="Times New Roman"/>
          <w:i/>
          <w:sz w:val="24"/>
          <w:szCs w:val="24"/>
        </w:rPr>
        <w:t xml:space="preserve"> приходится на выходной день – срок переносится на первый рабочий</w:t>
      </w:r>
      <w:r w:rsidRPr="0061336B">
        <w:rPr>
          <w:rFonts w:ascii="Times New Roman" w:hAnsi="Times New Roman" w:cs="Times New Roman"/>
          <w:i/>
          <w:sz w:val="24"/>
          <w:szCs w:val="24"/>
        </w:rPr>
        <w:t xml:space="preserve"> день.</w:t>
      </w:r>
    </w:p>
    <w:p w:rsidR="0061336B" w:rsidRDefault="0061336B" w:rsidP="00613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515" w:rsidRPr="0061336B" w:rsidRDefault="00737515" w:rsidP="00613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36B">
        <w:rPr>
          <w:rFonts w:ascii="Times New Roman" w:hAnsi="Times New Roman" w:cs="Times New Roman"/>
          <w:i/>
          <w:sz w:val="24"/>
          <w:szCs w:val="24"/>
        </w:rPr>
        <w:t xml:space="preserve">** Уведомление об исчисленных суммах налогов, авансовых платежей по налогам, страховых взносов </w:t>
      </w:r>
      <w:r w:rsidR="004B5718" w:rsidRPr="0061336B">
        <w:rPr>
          <w:rFonts w:ascii="Times New Roman" w:hAnsi="Times New Roman" w:cs="Times New Roman"/>
          <w:i/>
          <w:sz w:val="24"/>
          <w:szCs w:val="24"/>
        </w:rPr>
        <w:t>может представлять</w:t>
      </w:r>
      <w:r w:rsidR="0061336B" w:rsidRPr="0061336B">
        <w:rPr>
          <w:rFonts w:ascii="Times New Roman" w:hAnsi="Times New Roman" w:cs="Times New Roman"/>
          <w:i/>
          <w:sz w:val="24"/>
          <w:szCs w:val="24"/>
        </w:rPr>
        <w:t>ся</w:t>
      </w:r>
      <w:r w:rsidR="004B5718" w:rsidRPr="0061336B">
        <w:rPr>
          <w:rFonts w:ascii="Times New Roman" w:hAnsi="Times New Roman" w:cs="Times New Roman"/>
          <w:i/>
          <w:sz w:val="24"/>
          <w:szCs w:val="24"/>
        </w:rPr>
        <w:t xml:space="preserve"> одно на все налоги (сборы)</w:t>
      </w:r>
      <w:r w:rsidR="0061336B" w:rsidRPr="0061336B">
        <w:rPr>
          <w:rFonts w:ascii="Times New Roman" w:hAnsi="Times New Roman" w:cs="Times New Roman"/>
          <w:i/>
          <w:sz w:val="24"/>
          <w:szCs w:val="24"/>
        </w:rPr>
        <w:t>, подлежащие уплате в текущем месяце.</w:t>
      </w:r>
    </w:p>
    <w:sectPr w:rsidR="00737515" w:rsidRPr="0061336B" w:rsidSect="00774576"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2AC2815"/>
    <w:multiLevelType w:val="hybridMultilevel"/>
    <w:tmpl w:val="ECF61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4203"/>
    <w:multiLevelType w:val="hybridMultilevel"/>
    <w:tmpl w:val="7DD0FBB2"/>
    <w:lvl w:ilvl="0" w:tplc="97C28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C"/>
    <w:rsid w:val="00006EF4"/>
    <w:rsid w:val="00044932"/>
    <w:rsid w:val="00095D64"/>
    <w:rsid w:val="000B0E51"/>
    <w:rsid w:val="000F35F7"/>
    <w:rsid w:val="000F7FC9"/>
    <w:rsid w:val="001524E6"/>
    <w:rsid w:val="00182CDA"/>
    <w:rsid w:val="001F18DF"/>
    <w:rsid w:val="001F4682"/>
    <w:rsid w:val="002006FD"/>
    <w:rsid w:val="002157B9"/>
    <w:rsid w:val="00220DCD"/>
    <w:rsid w:val="0026344F"/>
    <w:rsid w:val="002859CF"/>
    <w:rsid w:val="002A5337"/>
    <w:rsid w:val="00304087"/>
    <w:rsid w:val="00311D7F"/>
    <w:rsid w:val="0034652C"/>
    <w:rsid w:val="00350528"/>
    <w:rsid w:val="00361DCB"/>
    <w:rsid w:val="00366B7D"/>
    <w:rsid w:val="003702C9"/>
    <w:rsid w:val="00395E6E"/>
    <w:rsid w:val="003E2091"/>
    <w:rsid w:val="003E70B0"/>
    <w:rsid w:val="00435B67"/>
    <w:rsid w:val="00441462"/>
    <w:rsid w:val="00464641"/>
    <w:rsid w:val="004A67CB"/>
    <w:rsid w:val="004B5718"/>
    <w:rsid w:val="004B6CB4"/>
    <w:rsid w:val="00502F5B"/>
    <w:rsid w:val="00531E89"/>
    <w:rsid w:val="005643EC"/>
    <w:rsid w:val="00572B0F"/>
    <w:rsid w:val="005738A4"/>
    <w:rsid w:val="0058046C"/>
    <w:rsid w:val="00581AF1"/>
    <w:rsid w:val="00592CD6"/>
    <w:rsid w:val="005B27CC"/>
    <w:rsid w:val="005C066D"/>
    <w:rsid w:val="0061336B"/>
    <w:rsid w:val="00613709"/>
    <w:rsid w:val="0061771C"/>
    <w:rsid w:val="00644A98"/>
    <w:rsid w:val="00654473"/>
    <w:rsid w:val="00676923"/>
    <w:rsid w:val="00681FFD"/>
    <w:rsid w:val="006938CD"/>
    <w:rsid w:val="006B3ED4"/>
    <w:rsid w:val="006B582F"/>
    <w:rsid w:val="006C4513"/>
    <w:rsid w:val="00737515"/>
    <w:rsid w:val="00774576"/>
    <w:rsid w:val="007E0556"/>
    <w:rsid w:val="007E4C92"/>
    <w:rsid w:val="008112AA"/>
    <w:rsid w:val="00841A4B"/>
    <w:rsid w:val="008A1A7D"/>
    <w:rsid w:val="008B76A2"/>
    <w:rsid w:val="008C0094"/>
    <w:rsid w:val="008C254D"/>
    <w:rsid w:val="008C7A75"/>
    <w:rsid w:val="008F312E"/>
    <w:rsid w:val="008F5B7E"/>
    <w:rsid w:val="0090048F"/>
    <w:rsid w:val="0092057A"/>
    <w:rsid w:val="00925C0F"/>
    <w:rsid w:val="009548CF"/>
    <w:rsid w:val="0097625E"/>
    <w:rsid w:val="0098731C"/>
    <w:rsid w:val="009B7C6E"/>
    <w:rsid w:val="009D16A2"/>
    <w:rsid w:val="009E7368"/>
    <w:rsid w:val="00A51A73"/>
    <w:rsid w:val="00A660C3"/>
    <w:rsid w:val="00A6798C"/>
    <w:rsid w:val="00A70126"/>
    <w:rsid w:val="00A8299D"/>
    <w:rsid w:val="00A9565B"/>
    <w:rsid w:val="00AB4767"/>
    <w:rsid w:val="00AE1E3E"/>
    <w:rsid w:val="00AE1F45"/>
    <w:rsid w:val="00B33E79"/>
    <w:rsid w:val="00B555EB"/>
    <w:rsid w:val="00B601A2"/>
    <w:rsid w:val="00B60EC9"/>
    <w:rsid w:val="00B7693A"/>
    <w:rsid w:val="00BB545B"/>
    <w:rsid w:val="00BC65CE"/>
    <w:rsid w:val="00BD633A"/>
    <w:rsid w:val="00C05063"/>
    <w:rsid w:val="00C26957"/>
    <w:rsid w:val="00C36EAA"/>
    <w:rsid w:val="00C630BE"/>
    <w:rsid w:val="00C75BE4"/>
    <w:rsid w:val="00C84994"/>
    <w:rsid w:val="00C921FB"/>
    <w:rsid w:val="00C93EC8"/>
    <w:rsid w:val="00CD57BC"/>
    <w:rsid w:val="00CF7BF3"/>
    <w:rsid w:val="00D0023D"/>
    <w:rsid w:val="00D557A5"/>
    <w:rsid w:val="00D746C7"/>
    <w:rsid w:val="00D808E1"/>
    <w:rsid w:val="00D81FD5"/>
    <w:rsid w:val="00D84DFD"/>
    <w:rsid w:val="00D853D5"/>
    <w:rsid w:val="00D8620B"/>
    <w:rsid w:val="00DB2BA5"/>
    <w:rsid w:val="00DC5487"/>
    <w:rsid w:val="00E34B21"/>
    <w:rsid w:val="00E47176"/>
    <w:rsid w:val="00E5062E"/>
    <w:rsid w:val="00E6035B"/>
    <w:rsid w:val="00E6754D"/>
    <w:rsid w:val="00E67D03"/>
    <w:rsid w:val="00E728C1"/>
    <w:rsid w:val="00E77570"/>
    <w:rsid w:val="00EC360B"/>
    <w:rsid w:val="00ED4216"/>
    <w:rsid w:val="00F11053"/>
    <w:rsid w:val="00F62B15"/>
    <w:rsid w:val="00F7173E"/>
    <w:rsid w:val="00F772D5"/>
    <w:rsid w:val="00FB29CD"/>
    <w:rsid w:val="00FE4820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3B79-8E20-4016-AF5E-5D0F2505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Хасаншина Гульнара Римовна</dc:creator>
  <cp:lastModifiedBy>Кораблева Елена Петровна</cp:lastModifiedBy>
  <cp:revision>4</cp:revision>
  <cp:lastPrinted>2022-11-21T07:47:00Z</cp:lastPrinted>
  <dcterms:created xsi:type="dcterms:W3CDTF">2022-11-23T06:57:00Z</dcterms:created>
  <dcterms:modified xsi:type="dcterms:W3CDTF">2022-11-28T08:02:00Z</dcterms:modified>
</cp:coreProperties>
</file>